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39A" w:rsidRDefault="0024339A" w:rsidP="0024339A">
      <w:pPr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Appendix Table</w:t>
      </w:r>
      <w:bookmarkStart w:id="0" w:name="_GoBack"/>
      <w:bookmarkEnd w:id="0"/>
      <w:r w:rsidRPr="00FE6094">
        <w:rPr>
          <w:rFonts w:ascii="Times New Roman" w:hAnsi="Times New Roman"/>
          <w:b/>
          <w:sz w:val="20"/>
          <w:szCs w:val="20"/>
        </w:rPr>
        <w:t xml:space="preserve"> for Paper “Repeatability testing of a new Hybrid III 6 year-old ATD lower extremity”:</w:t>
      </w:r>
    </w:p>
    <w:p w:rsidR="0024339A" w:rsidRDefault="0024339A" w:rsidP="0024339A">
      <w:pPr>
        <w:spacing w:line="360" w:lineRule="auto"/>
        <w:rPr>
          <w:rFonts w:ascii="Times New Roman" w:hAnsi="Times New Roman"/>
          <w:b/>
          <w:sz w:val="20"/>
          <w:szCs w:val="20"/>
        </w:rPr>
      </w:pPr>
    </w:p>
    <w:p w:rsidR="0024339A" w:rsidRDefault="0024339A" w:rsidP="0024339A">
      <w:pPr>
        <w:spacing w:line="360" w:lineRule="auto"/>
        <w:rPr>
          <w:rFonts w:ascii="Times New Roman" w:hAnsi="Times New Roman"/>
          <w:b/>
          <w:sz w:val="20"/>
          <w:szCs w:val="20"/>
        </w:rPr>
      </w:pPr>
    </w:p>
    <w:p w:rsidR="0024339A" w:rsidRPr="00FE6094" w:rsidRDefault="0024339A" w:rsidP="0024339A">
      <w:pPr>
        <w:spacing w:line="360" w:lineRule="auto"/>
        <w:rPr>
          <w:rFonts w:ascii="Times New Roman" w:hAnsi="Times New Roman"/>
          <w:b/>
          <w:sz w:val="20"/>
          <w:szCs w:val="20"/>
        </w:rPr>
      </w:pPr>
    </w:p>
    <w:p w:rsidR="0024339A" w:rsidRDefault="0024339A" w:rsidP="0024339A">
      <w:pPr>
        <w:rPr>
          <w:rFonts w:ascii="Times New Roman" w:hAnsi="Times New Roman"/>
          <w:sz w:val="20"/>
          <w:szCs w:val="20"/>
          <w:lang w:eastAsia="ja-JP"/>
        </w:rPr>
      </w:pPr>
      <w:r w:rsidRPr="00C7144B">
        <w:rPr>
          <w:rFonts w:ascii="Times New Roman" w:hAnsi="Times New Roman"/>
          <w:sz w:val="20"/>
          <w:szCs w:val="20"/>
        </w:rPr>
        <w:t>Table A1</w:t>
      </w:r>
      <w:r w:rsidRPr="00C7144B">
        <w:rPr>
          <w:rFonts w:ascii="Times New Roman" w:hAnsi="Times New Roman"/>
          <w:b/>
          <w:sz w:val="20"/>
          <w:szCs w:val="20"/>
        </w:rPr>
        <w:t>.</w:t>
      </w:r>
      <w:r w:rsidRPr="007E3928">
        <w:rPr>
          <w:rFonts w:ascii="Times New Roman" w:hAnsi="Times New Roman"/>
          <w:b/>
          <w:sz w:val="20"/>
          <w:szCs w:val="20"/>
        </w:rPr>
        <w:t xml:space="preserve"> </w:t>
      </w:r>
      <w:r w:rsidRPr="007E3928">
        <w:rPr>
          <w:rFonts w:ascii="Times New Roman" w:hAnsi="Times New Roman"/>
          <w:sz w:val="20"/>
          <w:szCs w:val="20"/>
        </w:rPr>
        <w:t>Repeatability test</w:t>
      </w:r>
      <w:r w:rsidRPr="007E3928">
        <w:rPr>
          <w:rFonts w:ascii="Times New Roman" w:hAnsi="Times New Roman"/>
          <w:b/>
          <w:sz w:val="20"/>
          <w:szCs w:val="20"/>
        </w:rPr>
        <w:t xml:space="preserve"> </w:t>
      </w:r>
      <w:r w:rsidRPr="007E3928">
        <w:rPr>
          <w:rFonts w:ascii="Times New Roman" w:hAnsi="Times New Roman"/>
          <w:sz w:val="20"/>
          <w:szCs w:val="20"/>
        </w:rPr>
        <w:t>summary table: Series 1, Series 2, and Series 3</w:t>
      </w:r>
      <w:r>
        <w:rPr>
          <w:rFonts w:ascii="Times New Roman" w:hAnsi="Times New Roman"/>
          <w:sz w:val="20"/>
          <w:szCs w:val="20"/>
        </w:rPr>
        <w:t>,</w:t>
      </w:r>
      <w:r w:rsidRPr="007E3928">
        <w:rPr>
          <w:rFonts w:ascii="Times New Roman" w:hAnsi="Times New Roman"/>
          <w:sz w:val="20"/>
          <w:szCs w:val="20"/>
        </w:rPr>
        <w:t xml:space="preserve"> with series means and coefficient of variation (CV).</w:t>
      </w:r>
    </w:p>
    <w:tbl>
      <w:tblPr>
        <w:tblStyle w:val="TableGrid"/>
        <w:tblW w:w="9684" w:type="dxa"/>
        <w:tblInd w:w="90" w:type="dxa"/>
        <w:tblBorders>
          <w:insideV w:val="none" w:sz="0" w:space="0" w:color="auto"/>
        </w:tblBorders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864"/>
        <w:gridCol w:w="576"/>
        <w:gridCol w:w="576"/>
        <w:gridCol w:w="576"/>
        <w:gridCol w:w="576"/>
        <w:gridCol w:w="576"/>
        <w:gridCol w:w="90"/>
        <w:gridCol w:w="576"/>
        <w:gridCol w:w="576"/>
        <w:gridCol w:w="576"/>
        <w:gridCol w:w="576"/>
        <w:gridCol w:w="576"/>
        <w:gridCol w:w="90"/>
        <w:gridCol w:w="576"/>
        <w:gridCol w:w="576"/>
        <w:gridCol w:w="576"/>
        <w:gridCol w:w="576"/>
        <w:gridCol w:w="576"/>
      </w:tblGrid>
      <w:tr w:rsidR="0024339A" w:rsidRPr="000F48A2" w:rsidTr="0056625A">
        <w:trPr>
          <w:trHeight w:val="144"/>
        </w:trPr>
        <w:tc>
          <w:tcPr>
            <w:tcW w:w="864" w:type="dxa"/>
            <w:vMerge w:val="restart"/>
            <w:tcBorders>
              <w:left w:val="nil"/>
            </w:tcBorders>
            <w:vAlign w:val="center"/>
            <w:hideMark/>
          </w:tcPr>
          <w:p w:rsidR="0024339A" w:rsidRPr="00B60479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24339A" w:rsidRPr="00B60479" w:rsidRDefault="0024339A" w:rsidP="0056625A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880" w:type="dxa"/>
            <w:gridSpan w:val="5"/>
          </w:tcPr>
          <w:p w:rsidR="0024339A" w:rsidRPr="00B60479" w:rsidRDefault="0024339A" w:rsidP="0056625A">
            <w:pPr>
              <w:spacing w:line="256" w:lineRule="auto"/>
              <w:jc w:val="center"/>
              <w:rPr>
                <w:rFonts w:ascii="Times New Roman" w:eastAsia="MS Mincho" w:hAnsi="Times New Roman"/>
                <w:bCs/>
                <w:kern w:val="24"/>
                <w:sz w:val="18"/>
                <w:szCs w:val="18"/>
              </w:rPr>
            </w:pPr>
            <w:r w:rsidRPr="00B60479">
              <w:rPr>
                <w:rFonts w:ascii="Times New Roman" w:eastAsia="MS Mincho" w:hAnsi="Times New Roman"/>
                <w:bCs/>
                <w:kern w:val="24"/>
                <w:sz w:val="18"/>
                <w:szCs w:val="18"/>
              </w:rPr>
              <w:t xml:space="preserve">Series 1:               </w:t>
            </w:r>
          </w:p>
          <w:p w:rsidR="0024339A" w:rsidRPr="00B60479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60479">
              <w:rPr>
                <w:rFonts w:ascii="Times New Roman" w:eastAsia="MS Mincho" w:hAnsi="Times New Roman"/>
                <w:bCs/>
                <w:kern w:val="24"/>
                <w:sz w:val="18"/>
                <w:szCs w:val="18"/>
              </w:rPr>
              <w:t>1.3 m/s, No Shoes</w:t>
            </w:r>
          </w:p>
        </w:tc>
        <w:tc>
          <w:tcPr>
            <w:tcW w:w="90" w:type="dxa"/>
            <w:tcBorders>
              <w:bottom w:val="nil"/>
            </w:tcBorders>
          </w:tcPr>
          <w:p w:rsidR="0024339A" w:rsidRPr="00B60479" w:rsidRDefault="0024339A" w:rsidP="0056625A">
            <w:pPr>
              <w:spacing w:line="256" w:lineRule="auto"/>
              <w:jc w:val="center"/>
              <w:rPr>
                <w:rFonts w:ascii="Times New Roman" w:eastAsia="MS Mincho" w:hAnsi="Times New Roman"/>
                <w:bCs/>
                <w:kern w:val="24"/>
                <w:sz w:val="18"/>
                <w:szCs w:val="18"/>
              </w:rPr>
            </w:pPr>
          </w:p>
        </w:tc>
        <w:tc>
          <w:tcPr>
            <w:tcW w:w="2880" w:type="dxa"/>
            <w:gridSpan w:val="5"/>
          </w:tcPr>
          <w:p w:rsidR="0024339A" w:rsidRPr="00B60479" w:rsidRDefault="0024339A" w:rsidP="0056625A">
            <w:pPr>
              <w:spacing w:line="256" w:lineRule="auto"/>
              <w:jc w:val="center"/>
              <w:rPr>
                <w:rFonts w:ascii="Times New Roman" w:eastAsia="MS Mincho" w:hAnsi="Times New Roman"/>
                <w:bCs/>
                <w:kern w:val="24"/>
                <w:sz w:val="18"/>
                <w:szCs w:val="18"/>
              </w:rPr>
            </w:pPr>
            <w:r w:rsidRPr="00B60479">
              <w:rPr>
                <w:rFonts w:ascii="Times New Roman" w:eastAsia="MS Mincho" w:hAnsi="Times New Roman"/>
                <w:bCs/>
                <w:kern w:val="24"/>
                <w:sz w:val="18"/>
                <w:szCs w:val="18"/>
              </w:rPr>
              <w:t>Series 2:</w:t>
            </w:r>
          </w:p>
          <w:p w:rsidR="0024339A" w:rsidRPr="00B60479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60479">
              <w:rPr>
                <w:rFonts w:ascii="Times New Roman" w:eastAsia="MS Mincho" w:hAnsi="Times New Roman"/>
                <w:bCs/>
                <w:kern w:val="24"/>
                <w:sz w:val="18"/>
                <w:szCs w:val="18"/>
              </w:rPr>
              <w:t>2.3 m/s, No shoes</w:t>
            </w:r>
          </w:p>
        </w:tc>
        <w:tc>
          <w:tcPr>
            <w:tcW w:w="90" w:type="dxa"/>
            <w:tcBorders>
              <w:bottom w:val="nil"/>
            </w:tcBorders>
          </w:tcPr>
          <w:p w:rsidR="0024339A" w:rsidRPr="00B60479" w:rsidRDefault="0024339A" w:rsidP="0056625A">
            <w:pPr>
              <w:spacing w:line="256" w:lineRule="auto"/>
              <w:jc w:val="center"/>
              <w:rPr>
                <w:rFonts w:ascii="Times New Roman" w:eastAsia="MS Mincho" w:hAnsi="Times New Roman"/>
                <w:bCs/>
                <w:kern w:val="24"/>
                <w:sz w:val="18"/>
                <w:szCs w:val="18"/>
              </w:rPr>
            </w:pPr>
          </w:p>
        </w:tc>
        <w:tc>
          <w:tcPr>
            <w:tcW w:w="2880" w:type="dxa"/>
            <w:gridSpan w:val="5"/>
            <w:tcBorders>
              <w:right w:val="nil"/>
            </w:tcBorders>
          </w:tcPr>
          <w:p w:rsidR="0024339A" w:rsidRPr="00B60479" w:rsidRDefault="0024339A" w:rsidP="0056625A">
            <w:pPr>
              <w:spacing w:line="256" w:lineRule="auto"/>
              <w:jc w:val="center"/>
              <w:rPr>
                <w:rFonts w:ascii="Times New Roman" w:eastAsia="MS Mincho" w:hAnsi="Times New Roman"/>
                <w:bCs/>
                <w:kern w:val="24"/>
                <w:sz w:val="18"/>
                <w:szCs w:val="18"/>
              </w:rPr>
            </w:pPr>
            <w:r w:rsidRPr="00B60479">
              <w:rPr>
                <w:rFonts w:ascii="Times New Roman" w:eastAsia="MS Mincho" w:hAnsi="Times New Roman"/>
                <w:bCs/>
                <w:kern w:val="24"/>
                <w:sz w:val="18"/>
                <w:szCs w:val="18"/>
              </w:rPr>
              <w:t>Series 3:</w:t>
            </w:r>
          </w:p>
          <w:p w:rsidR="0024339A" w:rsidRPr="00B60479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60479">
              <w:rPr>
                <w:rFonts w:ascii="Times New Roman" w:eastAsia="MS Mincho" w:hAnsi="Times New Roman"/>
                <w:bCs/>
                <w:kern w:val="24"/>
                <w:sz w:val="18"/>
                <w:szCs w:val="18"/>
              </w:rPr>
              <w:t>2.3 m/s, Shoes</w:t>
            </w:r>
          </w:p>
        </w:tc>
      </w:tr>
      <w:tr w:rsidR="0024339A" w:rsidRPr="000F48A2" w:rsidTr="0056625A">
        <w:trPr>
          <w:trHeight w:val="20"/>
        </w:trPr>
        <w:tc>
          <w:tcPr>
            <w:tcW w:w="864" w:type="dxa"/>
            <w:vMerge/>
            <w:tcBorders>
              <w:left w:val="nil"/>
            </w:tcBorders>
            <w:vAlign w:val="center"/>
            <w:hideMark/>
          </w:tcPr>
          <w:p w:rsidR="0024339A" w:rsidRPr="00B60479" w:rsidRDefault="0024339A" w:rsidP="0056625A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24339A" w:rsidRPr="00B60479" w:rsidRDefault="0024339A" w:rsidP="0056625A">
            <w:pPr>
              <w:spacing w:line="256" w:lineRule="auto"/>
              <w:jc w:val="center"/>
              <w:rPr>
                <w:rFonts w:ascii="Times New Roman" w:eastAsia="MS Mincho" w:hAnsi="Times New Roman"/>
                <w:kern w:val="24"/>
                <w:sz w:val="18"/>
                <w:szCs w:val="18"/>
              </w:rPr>
            </w:pPr>
            <w:r w:rsidRPr="00B60479">
              <w:rPr>
                <w:rFonts w:ascii="Times New Roman" w:eastAsia="MS Mincho" w:hAnsi="Times New Roman"/>
                <w:kern w:val="24"/>
                <w:sz w:val="18"/>
                <w:szCs w:val="18"/>
              </w:rPr>
              <w:t>Test 1</w:t>
            </w:r>
          </w:p>
        </w:tc>
        <w:tc>
          <w:tcPr>
            <w:tcW w:w="576" w:type="dxa"/>
            <w:vAlign w:val="center"/>
          </w:tcPr>
          <w:p w:rsidR="0024339A" w:rsidRPr="00B60479" w:rsidRDefault="0024339A" w:rsidP="0056625A">
            <w:pPr>
              <w:spacing w:line="256" w:lineRule="auto"/>
              <w:jc w:val="center"/>
              <w:rPr>
                <w:rFonts w:ascii="Times New Roman" w:eastAsia="MS Mincho" w:hAnsi="Times New Roman"/>
                <w:kern w:val="24"/>
                <w:sz w:val="18"/>
                <w:szCs w:val="18"/>
              </w:rPr>
            </w:pPr>
            <w:r w:rsidRPr="00B60479">
              <w:rPr>
                <w:rFonts w:ascii="Times New Roman" w:eastAsia="MS Mincho" w:hAnsi="Times New Roman"/>
                <w:kern w:val="24"/>
                <w:sz w:val="18"/>
                <w:szCs w:val="18"/>
              </w:rPr>
              <w:t>Test 2</w:t>
            </w:r>
          </w:p>
        </w:tc>
        <w:tc>
          <w:tcPr>
            <w:tcW w:w="576" w:type="dxa"/>
            <w:vAlign w:val="center"/>
          </w:tcPr>
          <w:p w:rsidR="0024339A" w:rsidRPr="00B60479" w:rsidRDefault="0024339A" w:rsidP="0056625A">
            <w:pPr>
              <w:spacing w:line="256" w:lineRule="auto"/>
              <w:jc w:val="center"/>
              <w:rPr>
                <w:rFonts w:ascii="Times New Roman" w:eastAsia="MS Mincho" w:hAnsi="Times New Roman"/>
                <w:kern w:val="24"/>
                <w:sz w:val="18"/>
                <w:szCs w:val="18"/>
              </w:rPr>
            </w:pPr>
            <w:r w:rsidRPr="00B60479">
              <w:rPr>
                <w:rFonts w:ascii="Times New Roman" w:eastAsia="MS Mincho" w:hAnsi="Times New Roman"/>
                <w:kern w:val="24"/>
                <w:sz w:val="18"/>
                <w:szCs w:val="18"/>
              </w:rPr>
              <w:t>Test 3</w:t>
            </w:r>
          </w:p>
        </w:tc>
        <w:tc>
          <w:tcPr>
            <w:tcW w:w="576" w:type="dxa"/>
            <w:vAlign w:val="center"/>
            <w:hideMark/>
          </w:tcPr>
          <w:p w:rsidR="0024339A" w:rsidRPr="00B60479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60479">
              <w:rPr>
                <w:rFonts w:ascii="Times New Roman" w:eastAsia="MS Mincho" w:hAnsi="Times New Roman"/>
                <w:kern w:val="24"/>
                <w:sz w:val="18"/>
                <w:szCs w:val="18"/>
              </w:rPr>
              <w:t>Mean</w:t>
            </w:r>
          </w:p>
        </w:tc>
        <w:tc>
          <w:tcPr>
            <w:tcW w:w="576" w:type="dxa"/>
            <w:vAlign w:val="center"/>
            <w:hideMark/>
          </w:tcPr>
          <w:p w:rsidR="0024339A" w:rsidRPr="00B60479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60479">
              <w:rPr>
                <w:rFonts w:ascii="Times New Roman" w:eastAsia="MS Mincho" w:hAnsi="Times New Roman"/>
                <w:kern w:val="24"/>
                <w:sz w:val="18"/>
                <w:szCs w:val="18"/>
              </w:rPr>
              <w:t>CV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:rsidR="0024339A" w:rsidRPr="00B60479" w:rsidRDefault="0024339A" w:rsidP="0056625A">
            <w:pPr>
              <w:spacing w:line="256" w:lineRule="auto"/>
              <w:jc w:val="center"/>
              <w:rPr>
                <w:rFonts w:ascii="Times New Roman" w:eastAsia="MS Mincho" w:hAnsi="Times New Roman"/>
                <w:kern w:val="24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24339A" w:rsidRPr="00B60479" w:rsidRDefault="0024339A" w:rsidP="0056625A">
            <w:pPr>
              <w:spacing w:line="256" w:lineRule="auto"/>
              <w:jc w:val="center"/>
              <w:rPr>
                <w:rFonts w:ascii="Times New Roman" w:eastAsia="MS Mincho" w:hAnsi="Times New Roman"/>
                <w:kern w:val="24"/>
                <w:sz w:val="18"/>
                <w:szCs w:val="18"/>
              </w:rPr>
            </w:pPr>
            <w:r w:rsidRPr="00B60479">
              <w:rPr>
                <w:rFonts w:ascii="Times New Roman" w:eastAsia="MS Mincho" w:hAnsi="Times New Roman"/>
                <w:kern w:val="24"/>
                <w:sz w:val="18"/>
                <w:szCs w:val="18"/>
              </w:rPr>
              <w:t>Test 1</w:t>
            </w:r>
          </w:p>
        </w:tc>
        <w:tc>
          <w:tcPr>
            <w:tcW w:w="576" w:type="dxa"/>
            <w:vAlign w:val="center"/>
          </w:tcPr>
          <w:p w:rsidR="0024339A" w:rsidRPr="00B60479" w:rsidRDefault="0024339A" w:rsidP="0056625A">
            <w:pPr>
              <w:spacing w:line="256" w:lineRule="auto"/>
              <w:jc w:val="center"/>
              <w:rPr>
                <w:rFonts w:ascii="Times New Roman" w:eastAsia="MS Mincho" w:hAnsi="Times New Roman"/>
                <w:kern w:val="24"/>
                <w:sz w:val="18"/>
                <w:szCs w:val="18"/>
              </w:rPr>
            </w:pPr>
            <w:r w:rsidRPr="00B60479">
              <w:rPr>
                <w:rFonts w:ascii="Times New Roman" w:eastAsia="MS Mincho" w:hAnsi="Times New Roman"/>
                <w:kern w:val="24"/>
                <w:sz w:val="18"/>
                <w:szCs w:val="18"/>
              </w:rPr>
              <w:t>Test 2</w:t>
            </w:r>
          </w:p>
        </w:tc>
        <w:tc>
          <w:tcPr>
            <w:tcW w:w="576" w:type="dxa"/>
            <w:vAlign w:val="center"/>
          </w:tcPr>
          <w:p w:rsidR="0024339A" w:rsidRPr="00B60479" w:rsidRDefault="0024339A" w:rsidP="0056625A">
            <w:pPr>
              <w:spacing w:line="256" w:lineRule="auto"/>
              <w:jc w:val="center"/>
              <w:rPr>
                <w:rFonts w:ascii="Times New Roman" w:eastAsia="MS Mincho" w:hAnsi="Times New Roman"/>
                <w:kern w:val="24"/>
                <w:sz w:val="18"/>
                <w:szCs w:val="18"/>
              </w:rPr>
            </w:pPr>
            <w:r w:rsidRPr="00B60479">
              <w:rPr>
                <w:rFonts w:ascii="Times New Roman" w:eastAsia="MS Mincho" w:hAnsi="Times New Roman"/>
                <w:kern w:val="24"/>
                <w:sz w:val="18"/>
                <w:szCs w:val="18"/>
              </w:rPr>
              <w:t>Test 3</w:t>
            </w:r>
          </w:p>
        </w:tc>
        <w:tc>
          <w:tcPr>
            <w:tcW w:w="576" w:type="dxa"/>
            <w:vAlign w:val="center"/>
            <w:hideMark/>
          </w:tcPr>
          <w:p w:rsidR="0024339A" w:rsidRPr="00B60479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60479">
              <w:rPr>
                <w:rFonts w:ascii="Times New Roman" w:eastAsia="MS Mincho" w:hAnsi="Times New Roman"/>
                <w:kern w:val="24"/>
                <w:sz w:val="18"/>
                <w:szCs w:val="18"/>
              </w:rPr>
              <w:t>Mean</w:t>
            </w:r>
          </w:p>
        </w:tc>
        <w:tc>
          <w:tcPr>
            <w:tcW w:w="576" w:type="dxa"/>
            <w:vAlign w:val="center"/>
            <w:hideMark/>
          </w:tcPr>
          <w:p w:rsidR="0024339A" w:rsidRPr="00B60479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60479">
              <w:rPr>
                <w:rFonts w:ascii="Times New Roman" w:eastAsia="MS Mincho" w:hAnsi="Times New Roman"/>
                <w:kern w:val="24"/>
                <w:sz w:val="18"/>
                <w:szCs w:val="18"/>
              </w:rPr>
              <w:t>CV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:rsidR="0024339A" w:rsidRPr="00B60479" w:rsidRDefault="0024339A" w:rsidP="0056625A">
            <w:pPr>
              <w:spacing w:line="256" w:lineRule="auto"/>
              <w:jc w:val="center"/>
              <w:rPr>
                <w:rFonts w:ascii="Times New Roman" w:eastAsia="MS Mincho" w:hAnsi="Times New Roman"/>
                <w:kern w:val="24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24339A" w:rsidRPr="00B60479" w:rsidRDefault="0024339A" w:rsidP="0056625A">
            <w:pPr>
              <w:spacing w:line="256" w:lineRule="auto"/>
              <w:jc w:val="center"/>
              <w:rPr>
                <w:rFonts w:ascii="Times New Roman" w:eastAsia="MS Mincho" w:hAnsi="Times New Roman"/>
                <w:kern w:val="24"/>
                <w:sz w:val="18"/>
                <w:szCs w:val="18"/>
              </w:rPr>
            </w:pPr>
            <w:r w:rsidRPr="00B60479">
              <w:rPr>
                <w:rFonts w:ascii="Times New Roman" w:eastAsia="MS Mincho" w:hAnsi="Times New Roman"/>
                <w:kern w:val="24"/>
                <w:sz w:val="18"/>
                <w:szCs w:val="18"/>
              </w:rPr>
              <w:t>Test 1</w:t>
            </w:r>
          </w:p>
        </w:tc>
        <w:tc>
          <w:tcPr>
            <w:tcW w:w="576" w:type="dxa"/>
            <w:vAlign w:val="center"/>
          </w:tcPr>
          <w:p w:rsidR="0024339A" w:rsidRPr="00B60479" w:rsidRDefault="0024339A" w:rsidP="0056625A">
            <w:pPr>
              <w:spacing w:line="256" w:lineRule="auto"/>
              <w:rPr>
                <w:rFonts w:ascii="Times New Roman" w:eastAsia="MS Mincho" w:hAnsi="Times New Roman"/>
                <w:kern w:val="24"/>
                <w:sz w:val="18"/>
                <w:szCs w:val="18"/>
              </w:rPr>
            </w:pPr>
            <w:r w:rsidRPr="00B60479">
              <w:rPr>
                <w:rFonts w:ascii="Times New Roman" w:eastAsia="MS Mincho" w:hAnsi="Times New Roman"/>
                <w:kern w:val="24"/>
                <w:sz w:val="18"/>
                <w:szCs w:val="18"/>
              </w:rPr>
              <w:t>Test 2</w:t>
            </w:r>
          </w:p>
        </w:tc>
        <w:tc>
          <w:tcPr>
            <w:tcW w:w="576" w:type="dxa"/>
            <w:vAlign w:val="center"/>
          </w:tcPr>
          <w:p w:rsidR="0024339A" w:rsidRPr="00B60479" w:rsidRDefault="0024339A" w:rsidP="0056625A">
            <w:pPr>
              <w:spacing w:line="256" w:lineRule="auto"/>
              <w:rPr>
                <w:rFonts w:ascii="Times New Roman" w:eastAsia="MS Mincho" w:hAnsi="Times New Roman"/>
                <w:kern w:val="24"/>
                <w:sz w:val="18"/>
                <w:szCs w:val="18"/>
              </w:rPr>
            </w:pPr>
            <w:r w:rsidRPr="00B60479">
              <w:rPr>
                <w:rFonts w:ascii="Times New Roman" w:eastAsia="MS Mincho" w:hAnsi="Times New Roman"/>
                <w:kern w:val="24"/>
                <w:sz w:val="18"/>
                <w:szCs w:val="18"/>
              </w:rPr>
              <w:t>Test 3</w:t>
            </w:r>
          </w:p>
        </w:tc>
        <w:tc>
          <w:tcPr>
            <w:tcW w:w="576" w:type="dxa"/>
            <w:vAlign w:val="center"/>
            <w:hideMark/>
          </w:tcPr>
          <w:p w:rsidR="0024339A" w:rsidRPr="00B60479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60479">
              <w:rPr>
                <w:rFonts w:ascii="Times New Roman" w:eastAsia="MS Mincho" w:hAnsi="Times New Roman"/>
                <w:kern w:val="24"/>
                <w:sz w:val="18"/>
                <w:szCs w:val="18"/>
              </w:rPr>
              <w:t>Mean</w:t>
            </w:r>
          </w:p>
        </w:tc>
        <w:tc>
          <w:tcPr>
            <w:tcW w:w="576" w:type="dxa"/>
            <w:tcBorders>
              <w:right w:val="nil"/>
            </w:tcBorders>
            <w:vAlign w:val="center"/>
            <w:hideMark/>
          </w:tcPr>
          <w:p w:rsidR="0024339A" w:rsidRPr="00B60479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60479">
              <w:rPr>
                <w:rFonts w:ascii="Times New Roman" w:eastAsia="MS Mincho" w:hAnsi="Times New Roman"/>
                <w:kern w:val="24"/>
                <w:sz w:val="18"/>
                <w:szCs w:val="18"/>
              </w:rPr>
              <w:t>CV</w:t>
            </w:r>
          </w:p>
        </w:tc>
      </w:tr>
      <w:tr w:rsidR="0024339A" w:rsidRPr="00536646" w:rsidTr="0056625A">
        <w:trPr>
          <w:trHeight w:val="288"/>
        </w:trPr>
        <w:tc>
          <w:tcPr>
            <w:tcW w:w="864" w:type="dxa"/>
            <w:tcBorders>
              <w:left w:val="nil"/>
              <w:bottom w:val="nil"/>
            </w:tcBorders>
            <w:vAlign w:val="center"/>
            <w:hideMark/>
          </w:tcPr>
          <w:p w:rsidR="0024339A" w:rsidRPr="00B60479" w:rsidRDefault="0024339A" w:rsidP="0056625A">
            <w:pPr>
              <w:spacing w:line="256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60479">
              <w:rPr>
                <w:rFonts w:ascii="Times New Roman" w:eastAsia="Times New Roman" w:hAnsi="Times New Roman"/>
                <w:bCs/>
                <w:kern w:val="24"/>
                <w:sz w:val="18"/>
                <w:szCs w:val="18"/>
              </w:rPr>
              <w:t>Velocity (m/s)</w:t>
            </w:r>
          </w:p>
        </w:tc>
        <w:tc>
          <w:tcPr>
            <w:tcW w:w="576" w:type="dxa"/>
            <w:tcBorders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1.31</w:t>
            </w:r>
          </w:p>
        </w:tc>
        <w:tc>
          <w:tcPr>
            <w:tcW w:w="576" w:type="dxa"/>
            <w:tcBorders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1.30</w:t>
            </w:r>
          </w:p>
        </w:tc>
        <w:tc>
          <w:tcPr>
            <w:tcW w:w="576" w:type="dxa"/>
            <w:tcBorders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1.27</w:t>
            </w:r>
          </w:p>
        </w:tc>
        <w:tc>
          <w:tcPr>
            <w:tcW w:w="576" w:type="dxa"/>
            <w:tcBorders>
              <w:bottom w:val="nil"/>
            </w:tcBorders>
            <w:vAlign w:val="center"/>
            <w:hideMark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36646">
              <w:rPr>
                <w:rFonts w:ascii="Times New Roman" w:eastAsia="Times New Roman" w:hAnsi="Times New Roman"/>
                <w:kern w:val="24"/>
                <w:sz w:val="18"/>
                <w:szCs w:val="18"/>
              </w:rPr>
              <w:t>1.29</w:t>
            </w:r>
          </w:p>
        </w:tc>
        <w:tc>
          <w:tcPr>
            <w:tcW w:w="576" w:type="dxa"/>
            <w:tcBorders>
              <w:bottom w:val="nil"/>
            </w:tcBorders>
            <w:vAlign w:val="center"/>
            <w:hideMark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36646">
              <w:rPr>
                <w:rFonts w:ascii="Times New Roman" w:eastAsia="MS Mincho" w:hAnsi="Times New Roman"/>
                <w:kern w:val="24"/>
                <w:sz w:val="18"/>
                <w:szCs w:val="18"/>
              </w:rPr>
              <w:t>1.6%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dxa"/>
            <w:tcBorders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2.34</w:t>
            </w:r>
          </w:p>
        </w:tc>
        <w:tc>
          <w:tcPr>
            <w:tcW w:w="576" w:type="dxa"/>
            <w:tcBorders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2.32</w:t>
            </w:r>
          </w:p>
        </w:tc>
        <w:tc>
          <w:tcPr>
            <w:tcW w:w="576" w:type="dxa"/>
            <w:tcBorders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2.35</w:t>
            </w:r>
          </w:p>
        </w:tc>
        <w:tc>
          <w:tcPr>
            <w:tcW w:w="576" w:type="dxa"/>
            <w:tcBorders>
              <w:bottom w:val="nil"/>
            </w:tcBorders>
            <w:vAlign w:val="center"/>
            <w:hideMark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36646">
              <w:rPr>
                <w:rFonts w:ascii="Times New Roman" w:eastAsia="Times New Roman" w:hAnsi="Times New Roman"/>
                <w:kern w:val="24"/>
                <w:sz w:val="18"/>
                <w:szCs w:val="18"/>
              </w:rPr>
              <w:t>2.34</w:t>
            </w:r>
          </w:p>
        </w:tc>
        <w:tc>
          <w:tcPr>
            <w:tcW w:w="576" w:type="dxa"/>
            <w:tcBorders>
              <w:bottom w:val="nil"/>
            </w:tcBorders>
            <w:vAlign w:val="center"/>
            <w:hideMark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36646">
              <w:rPr>
                <w:rFonts w:ascii="Times New Roman" w:eastAsia="MS Mincho" w:hAnsi="Times New Roman"/>
                <w:kern w:val="24"/>
                <w:sz w:val="18"/>
                <w:szCs w:val="18"/>
              </w:rPr>
              <w:t>0.7%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dxa"/>
            <w:tcBorders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2.35</w:t>
            </w:r>
          </w:p>
        </w:tc>
        <w:tc>
          <w:tcPr>
            <w:tcW w:w="576" w:type="dxa"/>
            <w:tcBorders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2.35</w:t>
            </w:r>
          </w:p>
        </w:tc>
        <w:tc>
          <w:tcPr>
            <w:tcW w:w="576" w:type="dxa"/>
            <w:tcBorders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2.31</w:t>
            </w:r>
          </w:p>
        </w:tc>
        <w:tc>
          <w:tcPr>
            <w:tcW w:w="576" w:type="dxa"/>
            <w:tcBorders>
              <w:bottom w:val="nil"/>
            </w:tcBorders>
            <w:vAlign w:val="center"/>
            <w:hideMark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36646">
              <w:rPr>
                <w:rFonts w:ascii="Times New Roman" w:eastAsia="Times New Roman" w:hAnsi="Times New Roman"/>
                <w:kern w:val="24"/>
                <w:sz w:val="18"/>
                <w:szCs w:val="18"/>
              </w:rPr>
              <w:t>2.34</w:t>
            </w:r>
          </w:p>
        </w:tc>
        <w:tc>
          <w:tcPr>
            <w:tcW w:w="576" w:type="dxa"/>
            <w:tcBorders>
              <w:bottom w:val="nil"/>
              <w:right w:val="nil"/>
            </w:tcBorders>
            <w:vAlign w:val="center"/>
            <w:hideMark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36646">
              <w:rPr>
                <w:rFonts w:ascii="Times New Roman" w:eastAsia="MS Mincho" w:hAnsi="Times New Roman"/>
                <w:kern w:val="24"/>
                <w:sz w:val="18"/>
                <w:szCs w:val="18"/>
              </w:rPr>
              <w:t>1.0%</w:t>
            </w:r>
          </w:p>
        </w:tc>
      </w:tr>
      <w:tr w:rsidR="0024339A" w:rsidRPr="00536646" w:rsidTr="0056625A">
        <w:trPr>
          <w:trHeight w:val="288"/>
        </w:trPr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24339A" w:rsidRPr="00B60479" w:rsidRDefault="0024339A" w:rsidP="0056625A">
            <w:pPr>
              <w:spacing w:line="256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60479">
              <w:rPr>
                <w:rFonts w:ascii="Times New Roman" w:eastAsia="Times New Roman" w:hAnsi="Times New Roman"/>
                <w:bCs/>
                <w:kern w:val="24"/>
                <w:sz w:val="18"/>
                <w:szCs w:val="18"/>
              </w:rPr>
              <w:t>Force     (N)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652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638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623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  <w:hideMark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36646">
              <w:rPr>
                <w:rFonts w:ascii="Times New Roman" w:eastAsia="Times New Roman" w:hAnsi="Times New Roman"/>
                <w:kern w:val="24"/>
                <w:sz w:val="18"/>
                <w:szCs w:val="18"/>
              </w:rPr>
              <w:t>638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  <w:hideMark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36646">
              <w:rPr>
                <w:rFonts w:ascii="Times New Roman" w:eastAsia="MS Mincho" w:hAnsi="Times New Roman"/>
                <w:kern w:val="24"/>
                <w:sz w:val="18"/>
                <w:szCs w:val="18"/>
              </w:rPr>
              <w:t>2.3%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1331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1383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1352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  <w:hideMark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36646">
              <w:rPr>
                <w:rFonts w:ascii="Times New Roman" w:eastAsia="Times New Roman" w:hAnsi="Times New Roman"/>
                <w:kern w:val="24"/>
                <w:sz w:val="18"/>
                <w:szCs w:val="18"/>
              </w:rPr>
              <w:t>1355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  <w:hideMark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36646">
              <w:rPr>
                <w:rFonts w:ascii="Times New Roman" w:eastAsia="MS Mincho" w:hAnsi="Times New Roman"/>
                <w:kern w:val="24"/>
                <w:sz w:val="18"/>
                <w:szCs w:val="18"/>
              </w:rPr>
              <w:t>1.9%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999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1053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1019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  <w:hideMark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36646">
              <w:rPr>
                <w:rFonts w:ascii="Times New Roman" w:eastAsia="Times New Roman" w:hAnsi="Times New Roman"/>
                <w:kern w:val="24"/>
                <w:sz w:val="18"/>
                <w:szCs w:val="18"/>
              </w:rPr>
              <w:t>1024</w:t>
            </w:r>
          </w:p>
        </w:tc>
        <w:tc>
          <w:tcPr>
            <w:tcW w:w="576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36646">
              <w:rPr>
                <w:rFonts w:ascii="Times New Roman" w:eastAsia="MS Mincho" w:hAnsi="Times New Roman"/>
                <w:kern w:val="24"/>
                <w:sz w:val="18"/>
                <w:szCs w:val="18"/>
              </w:rPr>
              <w:t>2.7%</w:t>
            </w:r>
          </w:p>
        </w:tc>
      </w:tr>
      <w:tr w:rsidR="0024339A" w:rsidRPr="00536646" w:rsidTr="0056625A">
        <w:trPr>
          <w:trHeight w:val="288"/>
        </w:trPr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24339A" w:rsidRPr="00B60479" w:rsidRDefault="0024339A" w:rsidP="0056625A">
            <w:pPr>
              <w:spacing w:line="256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60479">
              <w:rPr>
                <w:rFonts w:ascii="Times New Roman" w:eastAsia="MS Mincho" w:hAnsi="Times New Roman"/>
                <w:bCs/>
                <w:kern w:val="24"/>
                <w:sz w:val="18"/>
                <w:szCs w:val="18"/>
              </w:rPr>
              <w:t>Moment (Nm)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MS Mincho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1.40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MS Mincho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1.40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MS Mincho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0.93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  <w:hideMark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36646">
              <w:rPr>
                <w:rFonts w:ascii="Times New Roman" w:eastAsia="MS Mincho" w:hAnsi="Times New Roman"/>
                <w:kern w:val="24"/>
                <w:sz w:val="18"/>
                <w:szCs w:val="18"/>
              </w:rPr>
              <w:t>1.24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  <w:hideMark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36646">
              <w:rPr>
                <w:rFonts w:ascii="Times New Roman" w:eastAsia="MS Mincho" w:hAnsi="Times New Roman"/>
                <w:kern w:val="24"/>
                <w:sz w:val="18"/>
                <w:szCs w:val="18"/>
              </w:rPr>
              <w:t>2.2%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MS Mincho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44.88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MS Mincho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47.84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MS Mincho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49.03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  <w:hideMark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36646">
              <w:rPr>
                <w:rFonts w:ascii="Times New Roman" w:eastAsia="MS Mincho" w:hAnsi="Times New Roman"/>
                <w:kern w:val="24"/>
                <w:sz w:val="18"/>
                <w:szCs w:val="18"/>
              </w:rPr>
              <w:t>47.18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  <w:hideMark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36646">
              <w:rPr>
                <w:rFonts w:ascii="Times New Roman" w:eastAsia="MS Mincho" w:hAnsi="Times New Roman"/>
                <w:kern w:val="24"/>
                <w:sz w:val="18"/>
                <w:szCs w:val="18"/>
              </w:rPr>
              <w:t>2.2%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MS Mincho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20.21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MS Mincho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20.38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MS Mincho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22.05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  <w:hideMark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36646">
              <w:rPr>
                <w:rFonts w:ascii="Times New Roman" w:eastAsia="MS Mincho" w:hAnsi="Times New Roman"/>
                <w:kern w:val="24"/>
                <w:sz w:val="18"/>
                <w:szCs w:val="18"/>
              </w:rPr>
              <w:t>20.88</w:t>
            </w:r>
          </w:p>
        </w:tc>
        <w:tc>
          <w:tcPr>
            <w:tcW w:w="576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36646">
              <w:rPr>
                <w:rFonts w:ascii="Times New Roman" w:eastAsia="MS Mincho" w:hAnsi="Times New Roman"/>
                <w:kern w:val="24"/>
                <w:sz w:val="18"/>
                <w:szCs w:val="18"/>
              </w:rPr>
              <w:t>1.0%</w:t>
            </w:r>
          </w:p>
        </w:tc>
      </w:tr>
      <w:tr w:rsidR="0024339A" w:rsidRPr="00536646" w:rsidTr="0056625A">
        <w:trPr>
          <w:trHeight w:val="288"/>
        </w:trPr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24339A" w:rsidRPr="00B60479" w:rsidRDefault="0024339A" w:rsidP="0056625A">
            <w:pPr>
              <w:spacing w:line="256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60479">
              <w:rPr>
                <w:rFonts w:ascii="Times New Roman" w:eastAsia="Times New Roman" w:hAnsi="Times New Roman"/>
                <w:bCs/>
                <w:kern w:val="24"/>
                <w:sz w:val="18"/>
                <w:szCs w:val="18"/>
              </w:rPr>
              <w:t>ROM (deg.)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  <w:hideMark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36646">
              <w:rPr>
                <w:rFonts w:ascii="Times New Roman" w:eastAsia="Times New Roman" w:hAnsi="Times New Roman"/>
                <w:kern w:val="24"/>
                <w:sz w:val="18"/>
                <w:szCs w:val="18"/>
              </w:rPr>
              <w:t>42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  <w:hideMark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36646">
              <w:rPr>
                <w:rFonts w:ascii="Times New Roman" w:eastAsia="MS Mincho" w:hAnsi="Times New Roman"/>
                <w:kern w:val="24"/>
                <w:sz w:val="18"/>
                <w:szCs w:val="18"/>
              </w:rPr>
              <w:t>1.4%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  <w:hideMark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36646">
              <w:rPr>
                <w:rFonts w:ascii="Times New Roman" w:eastAsia="Times New Roman" w:hAnsi="Times New Roman"/>
                <w:kern w:val="24"/>
                <w:sz w:val="18"/>
                <w:szCs w:val="18"/>
              </w:rPr>
              <w:t>45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  <w:hideMark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36646">
              <w:rPr>
                <w:rFonts w:ascii="Times New Roman" w:eastAsia="MS Mincho" w:hAnsi="Times New Roman"/>
                <w:kern w:val="24"/>
                <w:sz w:val="18"/>
                <w:szCs w:val="18"/>
              </w:rPr>
              <w:t>1.3%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  <w:hideMark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36646">
              <w:rPr>
                <w:rFonts w:ascii="Times New Roman" w:eastAsia="Times New Roman" w:hAnsi="Times New Roman"/>
                <w:kern w:val="24"/>
                <w:sz w:val="18"/>
                <w:szCs w:val="18"/>
              </w:rPr>
              <w:t>45</w:t>
            </w:r>
          </w:p>
        </w:tc>
        <w:tc>
          <w:tcPr>
            <w:tcW w:w="576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36646">
              <w:rPr>
                <w:rFonts w:ascii="Times New Roman" w:eastAsia="MS Mincho" w:hAnsi="Times New Roman"/>
                <w:kern w:val="24"/>
                <w:sz w:val="18"/>
                <w:szCs w:val="18"/>
              </w:rPr>
              <w:t>1.3%</w:t>
            </w:r>
          </w:p>
        </w:tc>
      </w:tr>
      <w:tr w:rsidR="0024339A" w:rsidRPr="00536646" w:rsidTr="0056625A">
        <w:trPr>
          <w:trHeight w:val="20"/>
        </w:trPr>
        <w:tc>
          <w:tcPr>
            <w:tcW w:w="864" w:type="dxa"/>
            <w:tcBorders>
              <w:top w:val="nil"/>
              <w:left w:val="nil"/>
            </w:tcBorders>
            <w:vAlign w:val="center"/>
          </w:tcPr>
          <w:p w:rsidR="0024339A" w:rsidRPr="00B60479" w:rsidRDefault="0024339A" w:rsidP="0056625A">
            <w:pPr>
              <w:spacing w:line="256" w:lineRule="auto"/>
              <w:rPr>
                <w:rFonts w:ascii="Times New Roman" w:eastAsia="Times New Roman" w:hAnsi="Times New Roman"/>
                <w:bCs/>
                <w:kern w:val="24"/>
                <w:sz w:val="18"/>
                <w:szCs w:val="18"/>
              </w:rPr>
            </w:pPr>
            <w:r w:rsidRPr="00B60479">
              <w:rPr>
                <w:rFonts w:ascii="Times New Roman" w:eastAsia="Times New Roman" w:hAnsi="Times New Roman"/>
                <w:bCs/>
                <w:kern w:val="24"/>
                <w:sz w:val="18"/>
                <w:szCs w:val="18"/>
              </w:rPr>
              <w:t>Stiffness (Nm/deg.)</w:t>
            </w:r>
          </w:p>
        </w:tc>
        <w:tc>
          <w:tcPr>
            <w:tcW w:w="576" w:type="dxa"/>
            <w:tcBorders>
              <w:top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0.90</w:t>
            </w:r>
          </w:p>
        </w:tc>
        <w:tc>
          <w:tcPr>
            <w:tcW w:w="576" w:type="dxa"/>
            <w:tcBorders>
              <w:top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576" w:type="dxa"/>
            <w:tcBorders>
              <w:top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1.22</w:t>
            </w:r>
          </w:p>
        </w:tc>
        <w:tc>
          <w:tcPr>
            <w:tcW w:w="576" w:type="dxa"/>
            <w:tcBorders>
              <w:top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1.04</w:t>
            </w:r>
          </w:p>
        </w:tc>
        <w:tc>
          <w:tcPr>
            <w:tcW w:w="576" w:type="dxa"/>
            <w:tcBorders>
              <w:top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MS Mincho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15.6%</w:t>
            </w:r>
          </w:p>
        </w:tc>
        <w:tc>
          <w:tcPr>
            <w:tcW w:w="90" w:type="dxa"/>
            <w:tcBorders>
              <w:top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2.78</w:t>
            </w:r>
          </w:p>
        </w:tc>
        <w:tc>
          <w:tcPr>
            <w:tcW w:w="576" w:type="dxa"/>
            <w:tcBorders>
              <w:top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2.66</w:t>
            </w:r>
          </w:p>
        </w:tc>
        <w:tc>
          <w:tcPr>
            <w:tcW w:w="576" w:type="dxa"/>
            <w:tcBorders>
              <w:top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2.90</w:t>
            </w:r>
          </w:p>
        </w:tc>
        <w:tc>
          <w:tcPr>
            <w:tcW w:w="576" w:type="dxa"/>
            <w:tcBorders>
              <w:top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2.78</w:t>
            </w:r>
          </w:p>
        </w:tc>
        <w:tc>
          <w:tcPr>
            <w:tcW w:w="576" w:type="dxa"/>
            <w:tcBorders>
              <w:top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MS Mincho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4.1%</w:t>
            </w:r>
          </w:p>
        </w:tc>
        <w:tc>
          <w:tcPr>
            <w:tcW w:w="90" w:type="dxa"/>
            <w:tcBorders>
              <w:top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2.90</w:t>
            </w:r>
          </w:p>
        </w:tc>
        <w:tc>
          <w:tcPr>
            <w:tcW w:w="576" w:type="dxa"/>
            <w:tcBorders>
              <w:top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3.22</w:t>
            </w:r>
          </w:p>
        </w:tc>
        <w:tc>
          <w:tcPr>
            <w:tcW w:w="576" w:type="dxa"/>
            <w:tcBorders>
              <w:top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2.93</w:t>
            </w:r>
          </w:p>
        </w:tc>
        <w:tc>
          <w:tcPr>
            <w:tcW w:w="576" w:type="dxa"/>
            <w:tcBorders>
              <w:top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3.02</w:t>
            </w:r>
          </w:p>
        </w:tc>
        <w:tc>
          <w:tcPr>
            <w:tcW w:w="576" w:type="dxa"/>
            <w:tcBorders>
              <w:top w:val="nil"/>
              <w:right w:val="nil"/>
            </w:tcBorders>
            <w:vAlign w:val="center"/>
          </w:tcPr>
          <w:p w:rsidR="0024339A" w:rsidRPr="00536646" w:rsidRDefault="0024339A" w:rsidP="0056625A">
            <w:pPr>
              <w:spacing w:line="256" w:lineRule="auto"/>
              <w:jc w:val="center"/>
              <w:rPr>
                <w:rFonts w:ascii="Times New Roman" w:eastAsia="MS Mincho" w:hAnsi="Times New Roman"/>
                <w:kern w:val="24"/>
                <w:sz w:val="18"/>
                <w:szCs w:val="18"/>
              </w:rPr>
            </w:pPr>
            <w:r w:rsidRPr="00536646">
              <w:rPr>
                <w:rFonts w:ascii="Times New Roman" w:hAnsi="Times New Roman"/>
                <w:sz w:val="18"/>
                <w:szCs w:val="18"/>
              </w:rPr>
              <w:t>5.8%</w:t>
            </w:r>
          </w:p>
        </w:tc>
      </w:tr>
    </w:tbl>
    <w:p w:rsidR="0024339A" w:rsidRDefault="0024339A" w:rsidP="0024339A">
      <w:pPr>
        <w:pStyle w:val="Style1"/>
        <w:rPr>
          <w:rFonts w:ascii="Times New Roman" w:hAnsi="Times New Roman"/>
          <w:sz w:val="20"/>
          <w:szCs w:val="20"/>
        </w:rPr>
      </w:pPr>
    </w:p>
    <w:p w:rsidR="00010569" w:rsidRDefault="00010569"/>
    <w:sectPr w:rsidR="000105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39A"/>
    <w:rsid w:val="00010569"/>
    <w:rsid w:val="0024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DAD9B4-7D52-4B5B-B55C-CA75BB9B3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339A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43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link w:val="Style1Char"/>
    <w:qFormat/>
    <w:rsid w:val="0024339A"/>
    <w:rPr>
      <w:rFonts w:asciiTheme="minorHAnsi" w:eastAsia="Malgun Gothic" w:hAnsiTheme="minorHAnsi"/>
      <w:b/>
      <w:lang w:eastAsia="ko-KR"/>
    </w:rPr>
  </w:style>
  <w:style w:type="character" w:customStyle="1" w:styleId="Style1Char">
    <w:name w:val="Style1 Char"/>
    <w:basedOn w:val="DefaultParagraphFont"/>
    <w:link w:val="Style1"/>
    <w:rsid w:val="0024339A"/>
    <w:rPr>
      <w:rFonts w:eastAsia="Malgun Gothic" w:cs="Times New Roman"/>
      <w:b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Boucher, Laura</dc:creator>
  <cp:keywords/>
  <dc:description/>
  <cp:lastModifiedBy>Boucher, Laura</cp:lastModifiedBy>
  <cp:revision>1</cp:revision>
  <dcterms:created xsi:type="dcterms:W3CDTF">2017-04-07T19:29:00Z</dcterms:created>
  <dcterms:modified xsi:type="dcterms:W3CDTF">2017-04-07T19:30:00Z</dcterms:modified>
</cp:coreProperties>
</file>